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0595C" w14:textId="77777777" w:rsidR="00465BC1" w:rsidRPr="004B4A2B" w:rsidRDefault="00465BC1" w:rsidP="007838B7">
      <w:pPr>
        <w:jc w:val="center"/>
        <w:rPr>
          <w:rStyle w:val="iadne"/>
          <w:rFonts w:asciiTheme="minorHAnsi" w:hAnsiTheme="minorHAnsi" w:cs="Tahoma"/>
          <w:b/>
          <w:bCs/>
          <w:sz w:val="22"/>
          <w:szCs w:val="22"/>
        </w:rPr>
      </w:pPr>
    </w:p>
    <w:p w14:paraId="7B0C0E76" w14:textId="187631F9" w:rsidR="007838B7" w:rsidRPr="004B4A2B" w:rsidRDefault="00F100F0" w:rsidP="007838B7">
      <w:pPr>
        <w:jc w:val="center"/>
        <w:rPr>
          <w:rStyle w:val="iadne"/>
          <w:rFonts w:asciiTheme="minorHAnsi" w:eastAsia="Tahoma" w:hAnsiTheme="minorHAnsi" w:cs="Tahoma"/>
          <w:b/>
          <w:bCs/>
          <w:szCs w:val="22"/>
        </w:rPr>
      </w:pPr>
      <w:r w:rsidRPr="004B4A2B">
        <w:rPr>
          <w:rStyle w:val="iadne"/>
          <w:rFonts w:asciiTheme="minorHAnsi" w:hAnsiTheme="minorHAnsi" w:cs="Tahoma"/>
          <w:b/>
          <w:bCs/>
          <w:szCs w:val="22"/>
        </w:rPr>
        <w:t>Čestné v</w:t>
      </w:r>
      <w:r w:rsidR="007838B7" w:rsidRPr="004B4A2B">
        <w:rPr>
          <w:rStyle w:val="iadne"/>
          <w:rFonts w:asciiTheme="minorHAnsi" w:hAnsiTheme="minorHAnsi" w:cs="Tahoma"/>
          <w:b/>
          <w:bCs/>
          <w:szCs w:val="22"/>
        </w:rPr>
        <w:t xml:space="preserve">yhlásenie </w:t>
      </w:r>
    </w:p>
    <w:p w14:paraId="3C309BC1" w14:textId="77777777" w:rsidR="007838B7" w:rsidRPr="004B4A2B" w:rsidRDefault="007838B7" w:rsidP="007838B7">
      <w:pPr>
        <w:pStyle w:val="TeloAA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</w:p>
    <w:p w14:paraId="71CF6D78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b/>
          <w:sz w:val="22"/>
          <w:szCs w:val="22"/>
          <w:u w:val="single"/>
          <w:lang w:val="sk-SK"/>
        </w:rPr>
      </w:pPr>
      <w:r w:rsidRPr="004B4A2B">
        <w:rPr>
          <w:rStyle w:val="iadne"/>
          <w:rFonts w:asciiTheme="minorHAnsi" w:eastAsia="Tahoma" w:hAnsiTheme="minorHAnsi" w:cs="Tahoma"/>
          <w:b/>
          <w:sz w:val="22"/>
          <w:szCs w:val="22"/>
          <w:u w:val="single"/>
          <w:lang w:val="sk-SK"/>
        </w:rPr>
        <w:t>Identifikačné údaje uchádzača:</w:t>
      </w:r>
    </w:p>
    <w:p w14:paraId="14781287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Obchodné meno:</w:t>
      </w:r>
    </w:p>
    <w:p w14:paraId="5D6B8062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Sídlo/Miesto podnikania:</w:t>
      </w:r>
    </w:p>
    <w:p w14:paraId="00292A6A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IČO:</w:t>
      </w:r>
    </w:p>
    <w:p w14:paraId="464CCCD2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IČ DPH:</w:t>
      </w:r>
    </w:p>
    <w:p w14:paraId="3481E76A" w14:textId="0B5A637E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eastAsia="Tahoma" w:hAnsiTheme="minorHAnsi" w:cs="Tahoma"/>
          <w:sz w:val="22"/>
          <w:szCs w:val="22"/>
          <w:lang w:val="sk-SK"/>
        </w:rPr>
        <w:t>Zastúpený:</w:t>
      </w:r>
    </w:p>
    <w:p w14:paraId="25A79A6A" w14:textId="77777777" w:rsidR="00465BC1" w:rsidRPr="004B4A2B" w:rsidRDefault="00465BC1" w:rsidP="00465BC1">
      <w:pPr>
        <w:pStyle w:val="TeloAA"/>
        <w:widowControl w:val="0"/>
        <w:ind w:left="108" w:hanging="108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</w:p>
    <w:p w14:paraId="60F7C60C" w14:textId="270DA810" w:rsidR="007838B7" w:rsidRPr="004B4A2B" w:rsidRDefault="00F100F0" w:rsidP="007838B7">
      <w:pPr>
        <w:jc w:val="both"/>
        <w:rPr>
          <w:rFonts w:asciiTheme="minorHAnsi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čestne vyhlasuje, 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že ako uchádzač 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v rámci predkladania ponuky pri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zadávaní zákazky „</w:t>
      </w:r>
      <w:r w:rsidR="00F2013E" w:rsidRPr="004B4A2B">
        <w:rPr>
          <w:rFonts w:asciiTheme="minorHAnsi" w:hAnsiTheme="minorHAnsi" w:cs="Tahoma"/>
          <w:b/>
          <w:i/>
          <w:sz w:val="22"/>
          <w:szCs w:val="22"/>
        </w:rPr>
        <w:t xml:space="preserve">Rast inovačných kapacít v spoločnosti </w:t>
      </w:r>
      <w:proofErr w:type="spellStart"/>
      <w:r w:rsidR="00F2013E" w:rsidRPr="004B4A2B">
        <w:rPr>
          <w:rFonts w:asciiTheme="minorHAnsi" w:hAnsiTheme="minorHAnsi" w:cs="Tahoma"/>
          <w:b/>
          <w:i/>
          <w:sz w:val="22"/>
          <w:szCs w:val="22"/>
        </w:rPr>
        <w:t>Mäspoma</w:t>
      </w:r>
      <w:proofErr w:type="spellEnd"/>
      <w:r w:rsidR="001244D6">
        <w:rPr>
          <w:rFonts w:asciiTheme="minorHAnsi" w:hAnsiTheme="minorHAnsi" w:cs="Tahoma"/>
          <w:b/>
          <w:i/>
          <w:sz w:val="22"/>
          <w:szCs w:val="22"/>
        </w:rPr>
        <w:t>, Časť 3</w:t>
      </w:r>
      <w:r w:rsidR="0089068E">
        <w:rPr>
          <w:rFonts w:asciiTheme="minorHAnsi" w:hAnsiTheme="minorHAnsi" w:cs="Tahoma"/>
          <w:b/>
          <w:i/>
          <w:sz w:val="22"/>
          <w:szCs w:val="22"/>
        </w:rPr>
        <w:t xml:space="preserve"> </w:t>
      </w:r>
      <w:r w:rsidR="001244D6">
        <w:rPr>
          <w:rFonts w:asciiTheme="minorHAnsi" w:hAnsiTheme="minorHAnsi" w:cs="Tahoma"/>
          <w:b/>
          <w:i/>
          <w:sz w:val="22"/>
          <w:szCs w:val="22"/>
        </w:rPr>
        <w:t>- Logický celok č. 3</w:t>
      </w:r>
      <w:r w:rsidR="004B4A2B" w:rsidRPr="004B4A2B">
        <w:rPr>
          <w:rFonts w:asciiTheme="minorHAnsi" w:hAnsiTheme="minorHAnsi" w:cs="Tahoma"/>
          <w:b/>
          <w:i/>
          <w:sz w:val="22"/>
          <w:szCs w:val="22"/>
        </w:rPr>
        <w:t xml:space="preserve">: </w:t>
      </w:r>
      <w:r w:rsidR="001244D6" w:rsidRPr="001244D6">
        <w:rPr>
          <w:rFonts w:asciiTheme="minorHAnsi" w:hAnsiTheme="minorHAnsi" w:cs="Tahoma"/>
          <w:b/>
          <w:i/>
          <w:sz w:val="22"/>
          <w:szCs w:val="22"/>
        </w:rPr>
        <w:t>Zariadenie na kontinuálnu tepelnú pasterizáciu a praženie korenín</w:t>
      </w:r>
      <w:r w:rsidR="00F2013E" w:rsidRPr="004B4A2B">
        <w:rPr>
          <w:rFonts w:asciiTheme="minorHAnsi" w:hAnsiTheme="minorHAnsi" w:cs="Tahoma"/>
          <w:sz w:val="22"/>
          <w:szCs w:val="22"/>
        </w:rPr>
        <w:t>“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>, ktor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ej výzvu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zverejnil</w:t>
      </w:r>
      <w:r w:rsidR="008736D5" w:rsidRPr="004B4A2B">
        <w:rPr>
          <w:rStyle w:val="iadne"/>
          <w:rFonts w:asciiTheme="minorHAnsi" w:hAnsiTheme="minorHAnsi" w:cs="Tahoma"/>
          <w:sz w:val="22"/>
          <w:szCs w:val="22"/>
        </w:rPr>
        <w:t>a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</w:rPr>
        <w:t xml:space="preserve"> </w:t>
      </w:r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M ä s p o m a spol. s </w:t>
      </w:r>
      <w:proofErr w:type="spellStart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>r.o</w:t>
      </w:r>
      <w:proofErr w:type="spellEnd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., </w:t>
      </w:r>
      <w:proofErr w:type="spellStart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>ul.T.G.Masaryka</w:t>
      </w:r>
      <w:proofErr w:type="spellEnd"/>
      <w:r w:rsidR="004B4A2B" w:rsidRPr="004B4A2B">
        <w:rPr>
          <w:rFonts w:asciiTheme="minorHAnsi" w:hAnsiTheme="minorHAnsi" w:cs="Tahoma"/>
          <w:color w:val="000000" w:themeColor="text1"/>
          <w:sz w:val="22"/>
          <w:szCs w:val="22"/>
        </w:rPr>
        <w:t xml:space="preserve"> 8</w:t>
      </w:r>
      <w:r w:rsidR="000E2317" w:rsidRPr="004B4A2B">
        <w:rPr>
          <w:rFonts w:asciiTheme="minorHAnsi" w:hAnsiTheme="minorHAnsi" w:cs="Tahoma"/>
          <w:sz w:val="22"/>
          <w:szCs w:val="22"/>
        </w:rPr>
        <w:t>, SR</w:t>
      </w:r>
      <w:r w:rsidR="000E2317" w:rsidRPr="004B4A2B">
        <w:rPr>
          <w:rStyle w:val="iadne"/>
          <w:rFonts w:asciiTheme="minorHAnsi" w:hAnsiTheme="minorHAnsi" w:cs="Tahoma"/>
          <w:sz w:val="22"/>
          <w:szCs w:val="22"/>
        </w:rPr>
        <w:t xml:space="preserve">, </w:t>
      </w:r>
      <w:r w:rsidR="004B4A2B" w:rsidRPr="004B4A2B">
        <w:rPr>
          <w:rStyle w:val="iadne"/>
          <w:rFonts w:asciiTheme="minorHAnsi" w:hAnsiTheme="minorHAnsi" w:cs="Tahoma"/>
          <w:sz w:val="22"/>
          <w:szCs w:val="22"/>
        </w:rPr>
        <w:t>IČO: 00 650</w:t>
      </w:r>
      <w:r w:rsidR="004B4A2B">
        <w:rPr>
          <w:rStyle w:val="iadne"/>
          <w:rFonts w:asciiTheme="minorHAnsi" w:hAnsiTheme="minorHAnsi" w:cs="Tahoma"/>
          <w:sz w:val="22"/>
          <w:szCs w:val="22"/>
        </w:rPr>
        <w:t> </w:t>
      </w:r>
      <w:r w:rsidR="004B4A2B" w:rsidRPr="004B4A2B">
        <w:rPr>
          <w:rStyle w:val="iadne"/>
          <w:rFonts w:asciiTheme="minorHAnsi" w:hAnsiTheme="minorHAnsi" w:cs="Tahoma"/>
          <w:sz w:val="22"/>
          <w:szCs w:val="22"/>
        </w:rPr>
        <w:t>803</w:t>
      </w:r>
      <w:r w:rsidR="004B4A2B">
        <w:rPr>
          <w:rStyle w:val="iadne"/>
          <w:rFonts w:asciiTheme="minorHAnsi" w:hAnsiTheme="minorHAnsi" w:cs="Tahoma"/>
          <w:sz w:val="22"/>
          <w:szCs w:val="22"/>
        </w:rPr>
        <w:t xml:space="preserve"> (ďalej len „prijímateľ“)</w:t>
      </w:r>
      <w:r w:rsidR="007838B7" w:rsidRPr="004B4A2B">
        <w:rPr>
          <w:rFonts w:asciiTheme="minorHAnsi" w:hAnsiTheme="minorHAnsi" w:cs="Tahoma"/>
          <w:sz w:val="22"/>
          <w:szCs w:val="22"/>
        </w:rPr>
        <w:t>:</w:t>
      </w:r>
    </w:p>
    <w:p w14:paraId="1C75AF66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bookmarkStart w:id="0" w:name="_GoBack"/>
      <w:bookmarkEnd w:id="0"/>
    </w:p>
    <w:p w14:paraId="69D6AB40" w14:textId="5CF601D9" w:rsidR="007838B7" w:rsidRPr="004B4A2B" w:rsidRDefault="007838B7" w:rsidP="007838B7">
      <w:pPr>
        <w:jc w:val="both"/>
        <w:rPr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súhlasí s podmienkami určenými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prijímateľom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 xml:space="preserve">pri tomto zadávaní zákazky </w:t>
      </w:r>
      <w:r w:rsidR="002777E9" w:rsidRPr="004B4A2B">
        <w:rPr>
          <w:rStyle w:val="iadne"/>
          <w:rFonts w:asciiTheme="minorHAnsi" w:hAnsiTheme="minorHAnsi" w:cs="Tahoma"/>
          <w:sz w:val="22"/>
          <w:szCs w:val="22"/>
        </w:rPr>
        <w:t xml:space="preserve">uvedených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vo výzve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6B74B63A" w14:textId="33B26E06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vyhlasuje, že chce za úhradu poskytnúť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prijímateľovi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 predmet zákazky pri dodržaní podmienok stanovených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prijímateľom vo výzve a jej prílohách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, </w:t>
      </w:r>
    </w:p>
    <w:p w14:paraId="777FB233" w14:textId="5F33ADA0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>• vyhlasuje, že všetky predložené doklady a údaje v ponuke sú pravdivé a úplné,</w:t>
      </w:r>
    </w:p>
    <w:p w14:paraId="78E4345A" w14:textId="1D7606C9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>• vyhlasuje, že všetky doklady, dokumenty a vyhlásenia predložené v ponuke, ktoré neboli pôvodne vyhotovené v elektronickej podobe sú zhodné s originálnym vyhotovením, ktoré má ako uchádzač k dispozícii v listinnej podobe</w:t>
      </w:r>
      <w:r w:rsidR="002777E9"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65B95B33" w14:textId="77777777" w:rsidR="007838B7" w:rsidRPr="004B4A2B" w:rsidRDefault="007838B7" w:rsidP="007838B7">
      <w:pPr>
        <w:pStyle w:val="Odsekzoznamu"/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Theme="minorHAnsi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vyhlasuje, že predkladá iba jednu ponuku a nie je v tom istom postupe zadávania zákazky členom skupiny dodávateľov, ktorá predkladá ponuku,</w:t>
      </w:r>
    </w:p>
    <w:p w14:paraId="12ECB322" w14:textId="71A58C70" w:rsidR="007838B7" w:rsidRPr="004B4A2B" w:rsidRDefault="007838B7" w:rsidP="007838B7">
      <w:pPr>
        <w:pStyle w:val="Odsekzoznamu"/>
        <w:numPr>
          <w:ilvl w:val="0"/>
          <w:numId w:val="2"/>
        </w:numPr>
        <w:tabs>
          <w:tab w:val="left" w:pos="142"/>
        </w:tabs>
        <w:ind w:left="0" w:firstLine="0"/>
        <w:jc w:val="both"/>
        <w:rPr>
          <w:rFonts w:asciiTheme="minorHAnsi" w:hAnsiTheme="minorHAnsi" w:cs="Tahoma"/>
          <w:sz w:val="22"/>
          <w:szCs w:val="22"/>
          <w:lang w:val="sk-SK"/>
        </w:rPr>
      </w:pP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vyhlasuje, že dáva písomný súhlas k tomu, že doklady a údaje v nich obsiahnut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é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, ktor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é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poskytuje v súvislosti s týmto </w:t>
      </w:r>
      <w:r w:rsidR="00F100F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zadávaním zákazky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, môže </w:t>
      </w:r>
      <w:r w:rsidR="0042494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prijímateľ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spracovávať podľa zákona č. 18/2018 Z. z. o ochrane osobných údajov a o zmene a doplnení niektorých zákonov). Týmto tiež súhlasí so spracovaním poskytnutých osobných údajov v súlade s Nariadením EP a R č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. 2016/679 zo d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ň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a 27. apr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íla 2016 o ochrane fyzických osôb pri spracú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van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í osobných údajov a o voľnom pohybe takýchto údajov. Súhlas k spracúvaniu osobných údajov fyzických osôb, poskytnutých v rozsahu meno a priezvisko, bydlisko, dátum narodenia, rodné číslo, číslo OP, e-mailová adresa, telef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ó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nny kontakt, je </w:t>
      </w:r>
      <w:r w:rsidR="0042494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prijímateľ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opr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ávnený spracúvať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za 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účelom naplnenia predmetu </w:t>
      </w:r>
      <w:r w:rsidR="00F100F0"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zákazky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 xml:space="preserve"> po dobu trvania vyhlásenej súťaže a na dobu potrebnú 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k v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ýkonu práv a povinností vyplývajúcich zo všeobecne záväzných právnych predpisov. Dotknutá osoba môže svoj súhlas písomne kedykoľvek odvolať. Na osobné údaje, ktor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é sa u</w:t>
      </w:r>
      <w:r w:rsidRPr="004B4A2B">
        <w:rPr>
          <w:rStyle w:val="apple-converted-space"/>
          <w:rFonts w:asciiTheme="minorHAnsi" w:hAnsiTheme="minorHAnsi" w:cs="Tahoma"/>
          <w:sz w:val="22"/>
          <w:szCs w:val="22"/>
          <w:lang w:val="sk-SK"/>
        </w:rPr>
        <w:t>ž stali verejne známymi, sa právo výmazu nevzťahuje,</w:t>
      </w:r>
    </w:p>
    <w:p w14:paraId="1DA0DFA4" w14:textId="75CAE43A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• </w:t>
      </w:r>
      <w:bookmarkStart w:id="1" w:name="_Hlk7293644"/>
      <w:r w:rsidRPr="004B4A2B">
        <w:rPr>
          <w:rStyle w:val="iadne"/>
          <w:rFonts w:asciiTheme="minorHAnsi" w:hAnsiTheme="minorHAnsi" w:cs="Tahoma"/>
          <w:sz w:val="22"/>
          <w:szCs w:val="22"/>
        </w:rPr>
        <w:t xml:space="preserve">vyhlasuje, že dáva písomný súhlas k tomu, aby jeho ponuka bola uverejnená v profile </w:t>
      </w:r>
      <w:bookmarkEnd w:id="1"/>
      <w:r w:rsidR="00F100F0" w:rsidRPr="004B4A2B">
        <w:rPr>
          <w:rStyle w:val="iadne"/>
          <w:rFonts w:asciiTheme="minorHAnsi" w:hAnsiTheme="minorHAnsi" w:cs="Tahoma"/>
          <w:sz w:val="22"/>
          <w:szCs w:val="22"/>
        </w:rPr>
        <w:t>prijímateľa, ak sa to vyžaduje</w:t>
      </w:r>
      <w:r w:rsidRPr="004B4A2B">
        <w:rPr>
          <w:rStyle w:val="iadne"/>
          <w:rFonts w:asciiTheme="minorHAnsi" w:hAnsiTheme="minorHAnsi" w:cs="Tahoma"/>
          <w:sz w:val="22"/>
          <w:szCs w:val="22"/>
        </w:rPr>
        <w:t>,</w:t>
      </w:r>
    </w:p>
    <w:p w14:paraId="2AA1C21B" w14:textId="4D42D19A" w:rsidR="00F100F0" w:rsidRPr="004B4A2B" w:rsidRDefault="007838B7" w:rsidP="00F100F0">
      <w:pPr>
        <w:pStyle w:val="Odsekzoznamu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vyhlasuje, že uchádzač nie je čo i len v potenciálnom konflikte záujmov vo vzťahu k 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prijímateľovi</w:t>
      </w:r>
      <w:r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, jeho zamestnancom</w:t>
      </w:r>
      <w:r w:rsidR="00F100F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,</w:t>
      </w:r>
      <w:r w:rsidR="0042494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 xml:space="preserve"> osobe zabezpečujúcej priebeh zad</w:t>
      </w:r>
      <w:r w:rsidR="004B4A2B">
        <w:rPr>
          <w:rStyle w:val="iadne"/>
          <w:rFonts w:asciiTheme="minorHAnsi" w:hAnsiTheme="minorHAnsi" w:cs="Tahoma"/>
          <w:sz w:val="22"/>
          <w:szCs w:val="22"/>
          <w:lang w:val="sk-SK"/>
        </w:rPr>
        <w:t>áva</w:t>
      </w:r>
      <w:r w:rsidR="00424940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nia zákazky,</w:t>
      </w:r>
    </w:p>
    <w:p w14:paraId="3FB06A93" w14:textId="4800A996" w:rsidR="007838B7" w:rsidRPr="004B4A2B" w:rsidRDefault="00F100F0" w:rsidP="00F100F0">
      <w:pPr>
        <w:pStyle w:val="Odsekzoznamu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Style w:val="iadne"/>
          <w:rFonts w:asciiTheme="minorHAnsi" w:eastAsia="Tahoma" w:hAnsiTheme="minorHAnsi" w:cs="Tahoma"/>
          <w:sz w:val="22"/>
          <w:szCs w:val="22"/>
          <w:lang w:val="sk-SK"/>
        </w:rPr>
      </w:pPr>
      <w:r w:rsidRPr="004B4A2B">
        <w:rPr>
          <w:rFonts w:asciiTheme="minorHAnsi" w:eastAsiaTheme="minorHAnsi" w:hAnsiTheme="minorHAnsi" w:cs="Tahoma"/>
          <w:sz w:val="22"/>
          <w:szCs w:val="22"/>
          <w:lang w:val="sk-SK" w:eastAsia="en-US"/>
        </w:rPr>
        <w:t>nemá uložený zákaz účasti vo verejnom obstarávaní potvrdený konečným rozhodnutím v Slovenskej republike alebo v štáte sídla, miesta podnikania alebo obvyklého pobytu</w:t>
      </w:r>
      <w:r w:rsidR="007838B7" w:rsidRPr="004B4A2B">
        <w:rPr>
          <w:rStyle w:val="iadne"/>
          <w:rFonts w:asciiTheme="minorHAnsi" w:hAnsiTheme="minorHAnsi" w:cs="Tahoma"/>
          <w:sz w:val="22"/>
          <w:szCs w:val="22"/>
          <w:lang w:val="sk-SK"/>
        </w:rPr>
        <w:t>.</w:t>
      </w:r>
    </w:p>
    <w:p w14:paraId="6DF554A1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77BC8C69" w14:textId="221A0728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>V ...................... dňa ..........................</w:t>
      </w:r>
    </w:p>
    <w:p w14:paraId="176395F4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627C6437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>Za uchádzača</w:t>
      </w:r>
    </w:p>
    <w:p w14:paraId="591D831F" w14:textId="4460549E" w:rsidR="007838B7" w:rsidRPr="004B4A2B" w:rsidRDefault="007838B7" w:rsidP="007838B7">
      <w:pPr>
        <w:ind w:left="2832" w:firstLine="708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 xml:space="preserve">      </w:t>
      </w:r>
    </w:p>
    <w:p w14:paraId="5C3C20BD" w14:textId="77777777" w:rsidR="007838B7" w:rsidRPr="004B4A2B" w:rsidRDefault="007838B7" w:rsidP="007838B7">
      <w:pPr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</w:p>
    <w:p w14:paraId="09C0E2C2" w14:textId="5097380A" w:rsidR="007838B7" w:rsidRPr="004B4A2B" w:rsidRDefault="007838B7" w:rsidP="007838B7">
      <w:pPr>
        <w:ind w:left="4254" w:firstLine="709"/>
        <w:jc w:val="both"/>
        <w:rPr>
          <w:rStyle w:val="iadne"/>
          <w:rFonts w:asciiTheme="minorHAnsi" w:eastAsia="Tahoma" w:hAnsiTheme="minorHAnsi" w:cs="Tahoma"/>
          <w:sz w:val="22"/>
          <w:szCs w:val="22"/>
        </w:rPr>
      </w:pPr>
      <w:r w:rsidRPr="004B4A2B">
        <w:rPr>
          <w:rStyle w:val="iadne"/>
          <w:rFonts w:asciiTheme="minorHAnsi" w:hAnsiTheme="minorHAnsi"/>
          <w:sz w:val="22"/>
          <w:szCs w:val="22"/>
        </w:rPr>
        <w:t xml:space="preserve">    ........................................................................</w:t>
      </w:r>
    </w:p>
    <w:p w14:paraId="5C9860BD" w14:textId="2FFE64EC" w:rsidR="004B4A2B" w:rsidRDefault="004B4A2B" w:rsidP="004B4A2B">
      <w:pPr>
        <w:pStyle w:val="TeloA"/>
        <w:ind w:left="3546" w:firstLine="708"/>
        <w:rPr>
          <w:rStyle w:val="iadne"/>
          <w:rFonts w:asciiTheme="minorHAnsi" w:hAnsiTheme="minorHAnsi"/>
          <w:lang w:val="sk-SK"/>
        </w:rPr>
      </w:pPr>
      <w:r>
        <w:rPr>
          <w:rStyle w:val="iadne"/>
          <w:rFonts w:asciiTheme="minorHAnsi" w:hAnsiTheme="minorHAnsi"/>
          <w:lang w:val="sk-SK"/>
        </w:rPr>
        <w:t xml:space="preserve">     </w:t>
      </w:r>
      <w:r w:rsidRPr="004B4A2B">
        <w:rPr>
          <w:rStyle w:val="iadne"/>
          <w:rFonts w:asciiTheme="minorHAnsi" w:hAnsiTheme="minorHAnsi"/>
          <w:lang w:val="sk-SK"/>
        </w:rPr>
        <w:t xml:space="preserve"> meno, priezvisko a podpis osoby/osôb</w:t>
      </w:r>
    </w:p>
    <w:p w14:paraId="67880E7D" w14:textId="4D72753F" w:rsidR="004B4A2B" w:rsidRPr="004B4A2B" w:rsidRDefault="004B4A2B" w:rsidP="004B4A2B">
      <w:pPr>
        <w:pStyle w:val="TeloA"/>
        <w:ind w:left="3546" w:firstLine="708"/>
        <w:rPr>
          <w:rStyle w:val="iadne"/>
          <w:rFonts w:asciiTheme="minorHAnsi" w:eastAsia="Tahoma" w:hAnsiTheme="minorHAnsi" w:cs="Tahoma"/>
          <w:lang w:val="sk-SK"/>
        </w:rPr>
      </w:pPr>
      <w:r>
        <w:rPr>
          <w:rStyle w:val="iadne"/>
          <w:rFonts w:asciiTheme="minorHAnsi" w:hAnsiTheme="minorHAnsi"/>
          <w:lang w:val="sk-SK"/>
        </w:rPr>
        <w:t xml:space="preserve">      </w:t>
      </w:r>
      <w:r w:rsidRPr="004B4A2B">
        <w:rPr>
          <w:rStyle w:val="iadne"/>
          <w:rFonts w:asciiTheme="minorHAnsi" w:hAnsiTheme="minorHAnsi"/>
          <w:lang w:val="sk-SK"/>
        </w:rPr>
        <w:t xml:space="preserve">oprávnených konať v mene uchádzača </w:t>
      </w:r>
    </w:p>
    <w:p w14:paraId="69A0BD61" w14:textId="77777777" w:rsidR="004B4A2B" w:rsidRPr="004B4A2B" w:rsidRDefault="004B4A2B" w:rsidP="004B4A2B">
      <w:pPr>
        <w:rPr>
          <w:rFonts w:asciiTheme="minorHAnsi" w:hAnsiTheme="minorHAnsi"/>
        </w:rPr>
      </w:pPr>
    </w:p>
    <w:p w14:paraId="3BB12050" w14:textId="760979F2" w:rsidR="004B4A2B" w:rsidRPr="00C72EA3" w:rsidRDefault="004B4A2B" w:rsidP="00C72EA3">
      <w:pPr>
        <w:pStyle w:val="TeloA"/>
        <w:ind w:left="3546" w:firstLine="708"/>
        <w:rPr>
          <w:rFonts w:asciiTheme="minorHAnsi" w:hAnsiTheme="minorHAnsi"/>
          <w:lang w:val="sk-SK"/>
        </w:rPr>
      </w:pPr>
    </w:p>
    <w:sectPr w:rsidR="004B4A2B" w:rsidRPr="00C72EA3" w:rsidSect="007838B7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496AA" w14:textId="77777777" w:rsidR="00B831F5" w:rsidRDefault="00B831F5" w:rsidP="007838B7">
      <w:r>
        <w:separator/>
      </w:r>
    </w:p>
  </w:endnote>
  <w:endnote w:type="continuationSeparator" w:id="0">
    <w:p w14:paraId="55377EAC" w14:textId="77777777" w:rsidR="00B831F5" w:rsidRDefault="00B831F5" w:rsidP="007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Roman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ACE44" w14:textId="77777777" w:rsidR="00B831F5" w:rsidRDefault="00B831F5" w:rsidP="007838B7">
      <w:r>
        <w:separator/>
      </w:r>
    </w:p>
  </w:footnote>
  <w:footnote w:type="continuationSeparator" w:id="0">
    <w:p w14:paraId="4DAA848F" w14:textId="77777777" w:rsidR="00B831F5" w:rsidRDefault="00B831F5" w:rsidP="00783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C99A8" w14:textId="5150BA12" w:rsidR="00465BC1" w:rsidRDefault="00465BC1" w:rsidP="00465BC1">
    <w:pPr>
      <w:pStyle w:val="Hlavika"/>
      <w:jc w:val="right"/>
    </w:pPr>
    <w:r>
      <w:rPr>
        <w:rFonts w:ascii="Calibri" w:eastAsiaTheme="minorHAnsi" w:hAnsi="Calibri" w:cs="Calibri"/>
        <w:b/>
        <w:bCs/>
        <w:color w:val="000000"/>
        <w:sz w:val="22"/>
        <w:szCs w:val="22"/>
        <w:lang w:eastAsia="en-US"/>
      </w:rPr>
      <w:t>Príloha č</w:t>
    </w:r>
    <w:r w:rsidR="001244D6">
      <w:rPr>
        <w:rFonts w:ascii="Calibri" w:eastAsiaTheme="minorHAnsi" w:hAnsi="Calibri" w:cs="Calibri"/>
        <w:b/>
        <w:color w:val="000000"/>
        <w:sz w:val="22"/>
        <w:szCs w:val="22"/>
        <w:lang w:eastAsia="en-US"/>
      </w:rPr>
      <w:t xml:space="preserve">. </w:t>
    </w:r>
    <w:r w:rsidR="001244D6">
      <w:rPr>
        <w:rFonts w:ascii="Calibri" w:eastAsiaTheme="minorHAnsi" w:hAnsi="Calibri" w:cs="Calibri"/>
        <w:b/>
        <w:color w:val="000000"/>
        <w:sz w:val="22"/>
        <w:szCs w:val="22"/>
        <w:lang w:eastAsia="en-US"/>
      </w:rPr>
      <w:t>2C</w:t>
    </w:r>
    <w:r w:rsidRPr="00F31FF0">
      <w:rPr>
        <w:rFonts w:ascii="Calibri" w:eastAsiaTheme="minorHAnsi" w:hAnsi="Calibri" w:cs="Calibri"/>
        <w:b/>
        <w:color w:val="000000"/>
        <w:sz w:val="22"/>
        <w:szCs w:val="22"/>
        <w:lang w:eastAsia="en-US"/>
      </w:rPr>
      <w:t xml:space="preserve"> Výzvy na predkladanie ponúk – </w:t>
    </w:r>
    <w:r w:rsidRPr="00F31FF0">
      <w:rPr>
        <w:rFonts w:ascii="Calibri" w:eastAsiaTheme="minorHAnsi" w:hAnsi="Calibri" w:cs="Calibri"/>
        <w:b/>
        <w:i/>
        <w:color w:val="000000"/>
        <w:sz w:val="22"/>
        <w:szCs w:val="22"/>
        <w:u w:val="single"/>
        <w:lang w:eastAsia="en-US"/>
      </w:rPr>
      <w:t>Čestné vyhlásenie uchádzača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B23BD"/>
    <w:multiLevelType w:val="hybridMultilevel"/>
    <w:tmpl w:val="A2BA6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23F34"/>
    <w:multiLevelType w:val="hybridMultilevel"/>
    <w:tmpl w:val="FB5C90C0"/>
    <w:styleLink w:val="Importovantl80"/>
    <w:lvl w:ilvl="0" w:tplc="A16AF570">
      <w:start w:val="1"/>
      <w:numFmt w:val="bullet"/>
      <w:lvlText w:val="·"/>
      <w:lvlJc w:val="left"/>
      <w:pPr>
        <w:ind w:left="142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D83FE6">
      <w:start w:val="1"/>
      <w:numFmt w:val="bullet"/>
      <w:lvlText w:val="o"/>
      <w:lvlJc w:val="left"/>
      <w:pPr>
        <w:ind w:left="720" w:hanging="6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243910">
      <w:start w:val="1"/>
      <w:numFmt w:val="bullet"/>
      <w:lvlText w:val="▪"/>
      <w:lvlJc w:val="left"/>
      <w:pPr>
        <w:ind w:left="1440" w:hanging="68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AE70B6">
      <w:start w:val="1"/>
      <w:numFmt w:val="bullet"/>
      <w:lvlText w:val="·"/>
      <w:lvlJc w:val="left"/>
      <w:pPr>
        <w:ind w:left="2160" w:hanging="6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942BDC">
      <w:start w:val="1"/>
      <w:numFmt w:val="bullet"/>
      <w:lvlText w:val="o"/>
      <w:lvlJc w:val="left"/>
      <w:pPr>
        <w:ind w:left="2880" w:hanging="66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743452">
      <w:start w:val="1"/>
      <w:numFmt w:val="bullet"/>
      <w:lvlText w:val="▪"/>
      <w:lvlJc w:val="left"/>
      <w:pPr>
        <w:ind w:left="3600" w:hanging="65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5CE6AC">
      <w:start w:val="1"/>
      <w:numFmt w:val="bullet"/>
      <w:lvlText w:val="·"/>
      <w:lvlJc w:val="left"/>
      <w:pPr>
        <w:ind w:left="4320" w:hanging="64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99CF8FE">
      <w:start w:val="1"/>
      <w:numFmt w:val="bullet"/>
      <w:lvlText w:val="o"/>
      <w:lvlJc w:val="left"/>
      <w:pPr>
        <w:ind w:left="5040" w:hanging="6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2CF8FE">
      <w:start w:val="1"/>
      <w:numFmt w:val="bullet"/>
      <w:lvlText w:val="▪"/>
      <w:lvlJc w:val="left"/>
      <w:pPr>
        <w:ind w:left="5760" w:hanging="6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6967690A"/>
    <w:multiLevelType w:val="hybridMultilevel"/>
    <w:tmpl w:val="FB5C90C0"/>
    <w:numStyleLink w:val="Importovantl80"/>
  </w:abstractNum>
  <w:num w:numId="1">
    <w:abstractNumId w:val="1"/>
  </w:num>
  <w:num w:numId="2">
    <w:abstractNumId w:val="2"/>
    <w:lvlOverride w:ilvl="0">
      <w:lvl w:ilvl="0" w:tplc="1DB6235C">
        <w:start w:val="1"/>
        <w:numFmt w:val="bullet"/>
        <w:lvlText w:val="·"/>
        <w:lvlJc w:val="left"/>
        <w:pPr>
          <w:ind w:left="142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B7"/>
    <w:rsid w:val="000E2317"/>
    <w:rsid w:val="001244D6"/>
    <w:rsid w:val="002777E9"/>
    <w:rsid w:val="00424940"/>
    <w:rsid w:val="00465BC1"/>
    <w:rsid w:val="004B4A2B"/>
    <w:rsid w:val="004C670F"/>
    <w:rsid w:val="0063126B"/>
    <w:rsid w:val="007838B7"/>
    <w:rsid w:val="008736D5"/>
    <w:rsid w:val="0089068E"/>
    <w:rsid w:val="00B831F5"/>
    <w:rsid w:val="00C72EA3"/>
    <w:rsid w:val="00C73DA5"/>
    <w:rsid w:val="00F100F0"/>
    <w:rsid w:val="00F2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C65D"/>
  <w15:chartTrackingRefBased/>
  <w15:docId w15:val="{1D08E790-67DE-48B8-A023-B4891534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3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adne">
    <w:name w:val="Žiadne"/>
    <w:rsid w:val="007838B7"/>
  </w:style>
  <w:style w:type="paragraph" w:customStyle="1" w:styleId="TeloAA">
    <w:name w:val="Telo A A"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 w:eastAsia="sk-SK"/>
    </w:rPr>
  </w:style>
  <w:style w:type="paragraph" w:styleId="Odsekzoznamu">
    <w:name w:val="List Paragraph"/>
    <w:aliases w:val="body,Odsek,Odsek zoznamu2,Farebný zoznam – zvýraznenie 11"/>
    <w:link w:val="OdsekzoznamuChar"/>
    <w:uiPriority w:val="34"/>
    <w:qFormat/>
    <w:rsid w:val="007838B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customStyle="1" w:styleId="apple-converted-space">
    <w:name w:val="apple-converted-space"/>
    <w:rsid w:val="007838B7"/>
    <w:rPr>
      <w:lang w:val="de-DE"/>
    </w:rPr>
  </w:style>
  <w:style w:type="numbering" w:customStyle="1" w:styleId="Importovantl80">
    <w:name w:val="Importovaný štýl 8.0"/>
    <w:rsid w:val="007838B7"/>
    <w:pPr>
      <w:numPr>
        <w:numId w:val="1"/>
      </w:numPr>
    </w:p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34"/>
    <w:locked/>
    <w:rsid w:val="007838B7"/>
    <w:rPr>
      <w:rFonts w:ascii="Times Roman" w:eastAsia="Arial Unicode MS" w:hAnsi="Times Roman" w:cs="Arial Unicode MS"/>
      <w:color w:val="000000"/>
      <w:sz w:val="20"/>
      <w:szCs w:val="20"/>
      <w:u w:color="000000"/>
      <w:bdr w:val="nil"/>
      <w:lang w:val="de-DE" w:eastAsia="sk-SK"/>
    </w:rPr>
  </w:style>
  <w:style w:type="paragraph" w:styleId="Hlavika">
    <w:name w:val="header"/>
    <w:basedOn w:val="Normlny"/>
    <w:link w:val="Hlavik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838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38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eloA">
    <w:name w:val="Telo A"/>
    <w:rsid w:val="000E23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Sobek</dc:creator>
  <cp:keywords/>
  <dc:description/>
  <cp:lastModifiedBy>Katarína Százová</cp:lastModifiedBy>
  <cp:revision>11</cp:revision>
  <dcterms:created xsi:type="dcterms:W3CDTF">2020-10-28T20:03:00Z</dcterms:created>
  <dcterms:modified xsi:type="dcterms:W3CDTF">2021-03-18T16:16:00Z</dcterms:modified>
</cp:coreProperties>
</file>