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50595C" w14:textId="77777777" w:rsidR="00465BC1" w:rsidRPr="004B4A2B" w:rsidRDefault="00465BC1" w:rsidP="007838B7">
      <w:pPr>
        <w:jc w:val="center"/>
        <w:rPr>
          <w:rStyle w:val="iadne"/>
          <w:rFonts w:asciiTheme="minorHAnsi" w:hAnsiTheme="minorHAnsi" w:cs="Tahoma"/>
          <w:b/>
          <w:bCs/>
          <w:sz w:val="22"/>
          <w:szCs w:val="22"/>
        </w:rPr>
      </w:pPr>
    </w:p>
    <w:p w14:paraId="7B0C0E76" w14:textId="187631F9" w:rsidR="007838B7" w:rsidRPr="004B4A2B" w:rsidRDefault="00F100F0" w:rsidP="007838B7">
      <w:pPr>
        <w:jc w:val="center"/>
        <w:rPr>
          <w:rStyle w:val="iadne"/>
          <w:rFonts w:asciiTheme="minorHAnsi" w:eastAsia="Tahoma" w:hAnsiTheme="minorHAnsi" w:cs="Tahoma"/>
          <w:b/>
          <w:bCs/>
          <w:szCs w:val="22"/>
        </w:rPr>
      </w:pPr>
      <w:r w:rsidRPr="004B4A2B">
        <w:rPr>
          <w:rStyle w:val="iadne"/>
          <w:rFonts w:asciiTheme="minorHAnsi" w:hAnsiTheme="minorHAnsi" w:cs="Tahoma"/>
          <w:b/>
          <w:bCs/>
          <w:szCs w:val="22"/>
        </w:rPr>
        <w:t>Čestné v</w:t>
      </w:r>
      <w:r w:rsidR="007838B7" w:rsidRPr="004B4A2B">
        <w:rPr>
          <w:rStyle w:val="iadne"/>
          <w:rFonts w:asciiTheme="minorHAnsi" w:hAnsiTheme="minorHAnsi" w:cs="Tahoma"/>
          <w:b/>
          <w:bCs/>
          <w:szCs w:val="22"/>
        </w:rPr>
        <w:t xml:space="preserve">yhlásenie </w:t>
      </w:r>
    </w:p>
    <w:p w14:paraId="3C309BC1" w14:textId="77777777" w:rsidR="007838B7" w:rsidRPr="004B4A2B" w:rsidRDefault="007838B7" w:rsidP="007838B7">
      <w:pPr>
        <w:pStyle w:val="TeloAA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</w:p>
    <w:p w14:paraId="71CF6D78" w14:textId="77777777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b/>
          <w:sz w:val="22"/>
          <w:szCs w:val="22"/>
          <w:u w:val="single"/>
          <w:lang w:val="sk-SK"/>
        </w:rPr>
      </w:pPr>
      <w:r w:rsidRPr="004B4A2B">
        <w:rPr>
          <w:rStyle w:val="iadne"/>
          <w:rFonts w:asciiTheme="minorHAnsi" w:eastAsia="Tahoma" w:hAnsiTheme="minorHAnsi" w:cs="Tahoma"/>
          <w:b/>
          <w:sz w:val="22"/>
          <w:szCs w:val="22"/>
          <w:u w:val="single"/>
          <w:lang w:val="sk-SK"/>
        </w:rPr>
        <w:t>Identifikačné údaje uchádzača:</w:t>
      </w:r>
    </w:p>
    <w:p w14:paraId="14781287" w14:textId="77777777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eastAsia="Tahoma" w:hAnsiTheme="minorHAnsi" w:cs="Tahoma"/>
          <w:sz w:val="22"/>
          <w:szCs w:val="22"/>
          <w:lang w:val="sk-SK"/>
        </w:rPr>
        <w:t>Obchodné meno:</w:t>
      </w:r>
    </w:p>
    <w:p w14:paraId="5D6B8062" w14:textId="77777777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eastAsia="Tahoma" w:hAnsiTheme="minorHAnsi" w:cs="Tahoma"/>
          <w:sz w:val="22"/>
          <w:szCs w:val="22"/>
          <w:lang w:val="sk-SK"/>
        </w:rPr>
        <w:t>Sídlo/Miesto podnikania:</w:t>
      </w:r>
    </w:p>
    <w:p w14:paraId="00292A6A" w14:textId="77777777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eastAsia="Tahoma" w:hAnsiTheme="minorHAnsi" w:cs="Tahoma"/>
          <w:sz w:val="22"/>
          <w:szCs w:val="22"/>
          <w:lang w:val="sk-SK"/>
        </w:rPr>
        <w:t>IČO:</w:t>
      </w:r>
    </w:p>
    <w:p w14:paraId="464CCCD2" w14:textId="77777777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eastAsia="Tahoma" w:hAnsiTheme="minorHAnsi" w:cs="Tahoma"/>
          <w:sz w:val="22"/>
          <w:szCs w:val="22"/>
          <w:lang w:val="sk-SK"/>
        </w:rPr>
        <w:t>IČ DPH:</w:t>
      </w:r>
    </w:p>
    <w:p w14:paraId="3481E76A" w14:textId="0B5A637E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eastAsia="Tahoma" w:hAnsiTheme="minorHAnsi" w:cs="Tahoma"/>
          <w:sz w:val="22"/>
          <w:szCs w:val="22"/>
          <w:lang w:val="sk-SK"/>
        </w:rPr>
        <w:t>Zastúpený:</w:t>
      </w:r>
    </w:p>
    <w:p w14:paraId="25A79A6A" w14:textId="77777777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</w:p>
    <w:p w14:paraId="60F7C60C" w14:textId="66FF8E63" w:rsidR="007838B7" w:rsidRPr="004B4A2B" w:rsidRDefault="00F100F0" w:rsidP="007838B7">
      <w:pPr>
        <w:jc w:val="both"/>
        <w:rPr>
          <w:rFonts w:asciiTheme="minorHAnsi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čestne vyhlasuje, </w:t>
      </w:r>
      <w:r w:rsidR="007838B7" w:rsidRPr="004B4A2B">
        <w:rPr>
          <w:rStyle w:val="iadne"/>
          <w:rFonts w:asciiTheme="minorHAnsi" w:hAnsiTheme="minorHAnsi" w:cs="Tahoma"/>
          <w:sz w:val="22"/>
          <w:szCs w:val="22"/>
        </w:rPr>
        <w:t xml:space="preserve">že ako uchádzač 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>v rámci predkladania ponuky pri</w:t>
      </w:r>
      <w:r w:rsidR="007838B7" w:rsidRPr="004B4A2B">
        <w:rPr>
          <w:rStyle w:val="iadne"/>
          <w:rFonts w:asciiTheme="minorHAnsi" w:hAnsiTheme="minorHAnsi" w:cs="Tahoma"/>
          <w:sz w:val="22"/>
          <w:szCs w:val="22"/>
        </w:rPr>
        <w:t xml:space="preserve"> zadávaní zákazky „</w:t>
      </w:r>
      <w:r w:rsidR="00F2013E" w:rsidRPr="004B4A2B">
        <w:rPr>
          <w:rFonts w:asciiTheme="minorHAnsi" w:hAnsiTheme="minorHAnsi" w:cs="Tahoma"/>
          <w:b/>
          <w:i/>
          <w:sz w:val="22"/>
          <w:szCs w:val="22"/>
        </w:rPr>
        <w:t xml:space="preserve">Rast inovačných kapacít v spoločnosti </w:t>
      </w:r>
      <w:proofErr w:type="spellStart"/>
      <w:r w:rsidR="00F2013E" w:rsidRPr="004B4A2B">
        <w:rPr>
          <w:rFonts w:asciiTheme="minorHAnsi" w:hAnsiTheme="minorHAnsi" w:cs="Tahoma"/>
          <w:b/>
          <w:i/>
          <w:sz w:val="22"/>
          <w:szCs w:val="22"/>
        </w:rPr>
        <w:t>Mäspoma</w:t>
      </w:r>
      <w:proofErr w:type="spellEnd"/>
      <w:r w:rsidR="0089068E">
        <w:rPr>
          <w:rFonts w:asciiTheme="minorHAnsi" w:hAnsiTheme="minorHAnsi" w:cs="Tahoma"/>
          <w:b/>
          <w:i/>
          <w:sz w:val="22"/>
          <w:szCs w:val="22"/>
        </w:rPr>
        <w:t>, Časť 2 - Logický celok č. 2</w:t>
      </w:r>
      <w:r w:rsidR="004B4A2B" w:rsidRPr="004B4A2B">
        <w:rPr>
          <w:rFonts w:asciiTheme="minorHAnsi" w:hAnsiTheme="minorHAnsi" w:cs="Tahoma"/>
          <w:b/>
          <w:i/>
          <w:sz w:val="22"/>
          <w:szCs w:val="22"/>
        </w:rPr>
        <w:t xml:space="preserve">: </w:t>
      </w:r>
      <w:r w:rsidR="0089068E" w:rsidRPr="0089068E">
        <w:rPr>
          <w:rFonts w:asciiTheme="minorHAnsi" w:hAnsiTheme="minorHAnsi" w:cs="Tahoma"/>
          <w:b/>
          <w:i/>
          <w:sz w:val="22"/>
          <w:szCs w:val="22"/>
        </w:rPr>
        <w:t xml:space="preserve">Plnoautomatický dávkovač </w:t>
      </w:r>
      <w:proofErr w:type="spellStart"/>
      <w:r w:rsidR="0089068E" w:rsidRPr="0089068E">
        <w:rPr>
          <w:rFonts w:asciiTheme="minorHAnsi" w:hAnsiTheme="minorHAnsi" w:cs="Tahoma"/>
          <w:b/>
          <w:i/>
          <w:sz w:val="22"/>
          <w:szCs w:val="22"/>
        </w:rPr>
        <w:t>mikrokomponentov</w:t>
      </w:r>
      <w:proofErr w:type="spellEnd"/>
      <w:r w:rsidR="00F2013E" w:rsidRPr="004B4A2B">
        <w:rPr>
          <w:rFonts w:asciiTheme="minorHAnsi" w:hAnsiTheme="minorHAnsi" w:cs="Tahoma"/>
          <w:sz w:val="22"/>
          <w:szCs w:val="22"/>
        </w:rPr>
        <w:t>“</w:t>
      </w:r>
      <w:r w:rsidR="007838B7" w:rsidRPr="004B4A2B">
        <w:rPr>
          <w:rStyle w:val="iadne"/>
          <w:rFonts w:asciiTheme="minorHAnsi" w:hAnsiTheme="minorHAnsi" w:cs="Tahoma"/>
          <w:sz w:val="22"/>
          <w:szCs w:val="22"/>
        </w:rPr>
        <w:t>, ktor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>ej výzvu</w:t>
      </w:r>
      <w:r w:rsidR="007838B7" w:rsidRPr="004B4A2B">
        <w:rPr>
          <w:rStyle w:val="iadne"/>
          <w:rFonts w:asciiTheme="minorHAnsi" w:hAnsiTheme="minorHAnsi" w:cs="Tahoma"/>
          <w:sz w:val="22"/>
          <w:szCs w:val="22"/>
        </w:rPr>
        <w:t xml:space="preserve"> zverejnil</w:t>
      </w:r>
      <w:r w:rsidR="008736D5" w:rsidRPr="004B4A2B">
        <w:rPr>
          <w:rStyle w:val="iadne"/>
          <w:rFonts w:asciiTheme="minorHAnsi" w:hAnsiTheme="minorHAnsi" w:cs="Tahoma"/>
          <w:sz w:val="22"/>
          <w:szCs w:val="22"/>
        </w:rPr>
        <w:t>a</w:t>
      </w:r>
      <w:r w:rsidR="007838B7" w:rsidRPr="004B4A2B">
        <w:rPr>
          <w:rStyle w:val="iadne"/>
          <w:rFonts w:asciiTheme="minorHAnsi" w:hAnsiTheme="minorHAnsi" w:cs="Tahoma"/>
          <w:sz w:val="22"/>
          <w:szCs w:val="22"/>
        </w:rPr>
        <w:t xml:space="preserve"> </w:t>
      </w:r>
      <w:r w:rsidR="004B4A2B" w:rsidRPr="004B4A2B">
        <w:rPr>
          <w:rFonts w:asciiTheme="minorHAnsi" w:hAnsiTheme="minorHAnsi" w:cs="Tahoma"/>
          <w:color w:val="000000" w:themeColor="text1"/>
          <w:sz w:val="22"/>
          <w:szCs w:val="22"/>
        </w:rPr>
        <w:t xml:space="preserve">M ä s p o m a spol. s </w:t>
      </w:r>
      <w:proofErr w:type="spellStart"/>
      <w:r w:rsidR="004B4A2B" w:rsidRPr="004B4A2B">
        <w:rPr>
          <w:rFonts w:asciiTheme="minorHAnsi" w:hAnsiTheme="minorHAnsi" w:cs="Tahoma"/>
          <w:color w:val="000000" w:themeColor="text1"/>
          <w:sz w:val="22"/>
          <w:szCs w:val="22"/>
        </w:rPr>
        <w:t>r.o</w:t>
      </w:r>
      <w:proofErr w:type="spellEnd"/>
      <w:r w:rsidR="004B4A2B" w:rsidRPr="004B4A2B">
        <w:rPr>
          <w:rFonts w:asciiTheme="minorHAnsi" w:hAnsiTheme="minorHAnsi" w:cs="Tahoma"/>
          <w:color w:val="000000" w:themeColor="text1"/>
          <w:sz w:val="22"/>
          <w:szCs w:val="22"/>
        </w:rPr>
        <w:t xml:space="preserve">., </w:t>
      </w:r>
      <w:proofErr w:type="spellStart"/>
      <w:r w:rsidR="004B4A2B" w:rsidRPr="004B4A2B">
        <w:rPr>
          <w:rFonts w:asciiTheme="minorHAnsi" w:hAnsiTheme="minorHAnsi" w:cs="Tahoma"/>
          <w:color w:val="000000" w:themeColor="text1"/>
          <w:sz w:val="22"/>
          <w:szCs w:val="22"/>
        </w:rPr>
        <w:t>ul.T.G.Masaryka</w:t>
      </w:r>
      <w:proofErr w:type="spellEnd"/>
      <w:r w:rsidR="004B4A2B" w:rsidRPr="004B4A2B">
        <w:rPr>
          <w:rFonts w:asciiTheme="minorHAnsi" w:hAnsiTheme="minorHAnsi" w:cs="Tahoma"/>
          <w:color w:val="000000" w:themeColor="text1"/>
          <w:sz w:val="22"/>
          <w:szCs w:val="22"/>
        </w:rPr>
        <w:t xml:space="preserve"> 8</w:t>
      </w:r>
      <w:r w:rsidR="000E2317" w:rsidRPr="004B4A2B">
        <w:rPr>
          <w:rFonts w:asciiTheme="minorHAnsi" w:hAnsiTheme="minorHAnsi" w:cs="Tahoma"/>
          <w:sz w:val="22"/>
          <w:szCs w:val="22"/>
        </w:rPr>
        <w:t>, SR</w:t>
      </w:r>
      <w:r w:rsidR="000E2317" w:rsidRPr="004B4A2B">
        <w:rPr>
          <w:rStyle w:val="iadne"/>
          <w:rFonts w:asciiTheme="minorHAnsi" w:hAnsiTheme="minorHAnsi" w:cs="Tahoma"/>
          <w:sz w:val="22"/>
          <w:szCs w:val="22"/>
        </w:rPr>
        <w:t xml:space="preserve">, </w:t>
      </w:r>
      <w:r w:rsidR="004B4A2B" w:rsidRPr="004B4A2B">
        <w:rPr>
          <w:rStyle w:val="iadne"/>
          <w:rFonts w:asciiTheme="minorHAnsi" w:hAnsiTheme="minorHAnsi" w:cs="Tahoma"/>
          <w:sz w:val="22"/>
          <w:szCs w:val="22"/>
        </w:rPr>
        <w:t>IČO: 00 650</w:t>
      </w:r>
      <w:r w:rsidR="004B4A2B">
        <w:rPr>
          <w:rStyle w:val="iadne"/>
          <w:rFonts w:asciiTheme="minorHAnsi" w:hAnsiTheme="minorHAnsi" w:cs="Tahoma"/>
          <w:sz w:val="22"/>
          <w:szCs w:val="22"/>
        </w:rPr>
        <w:t> </w:t>
      </w:r>
      <w:r w:rsidR="004B4A2B" w:rsidRPr="004B4A2B">
        <w:rPr>
          <w:rStyle w:val="iadne"/>
          <w:rFonts w:asciiTheme="minorHAnsi" w:hAnsiTheme="minorHAnsi" w:cs="Tahoma"/>
          <w:sz w:val="22"/>
          <w:szCs w:val="22"/>
        </w:rPr>
        <w:t>803</w:t>
      </w:r>
      <w:r w:rsidR="004B4A2B">
        <w:rPr>
          <w:rStyle w:val="iadne"/>
          <w:rFonts w:asciiTheme="minorHAnsi" w:hAnsiTheme="minorHAnsi" w:cs="Tahoma"/>
          <w:sz w:val="22"/>
          <w:szCs w:val="22"/>
        </w:rPr>
        <w:t xml:space="preserve"> (ďalej len „prijímateľ“)</w:t>
      </w:r>
      <w:r w:rsidR="007838B7" w:rsidRPr="004B4A2B">
        <w:rPr>
          <w:rFonts w:asciiTheme="minorHAnsi" w:hAnsiTheme="minorHAnsi" w:cs="Tahoma"/>
          <w:sz w:val="22"/>
          <w:szCs w:val="22"/>
        </w:rPr>
        <w:t>:</w:t>
      </w:r>
    </w:p>
    <w:p w14:paraId="1C75AF66" w14:textId="77777777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bookmarkStart w:id="0" w:name="_GoBack"/>
      <w:bookmarkEnd w:id="0"/>
    </w:p>
    <w:p w14:paraId="69D6AB40" w14:textId="5CF601D9" w:rsidR="007838B7" w:rsidRPr="004B4A2B" w:rsidRDefault="007838B7" w:rsidP="007838B7">
      <w:pPr>
        <w:jc w:val="both"/>
        <w:rPr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• súhlasí s podmienkami určenými 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</w:rPr>
        <w:t>prijímateľom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 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</w:rPr>
        <w:t xml:space="preserve">pri tomto zadávaní zákazky </w:t>
      </w:r>
      <w:r w:rsidR="002777E9" w:rsidRPr="004B4A2B">
        <w:rPr>
          <w:rStyle w:val="iadne"/>
          <w:rFonts w:asciiTheme="minorHAnsi" w:hAnsiTheme="minorHAnsi" w:cs="Tahoma"/>
          <w:sz w:val="22"/>
          <w:szCs w:val="22"/>
        </w:rPr>
        <w:t xml:space="preserve">uvedených 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</w:rPr>
        <w:t>vo výzve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>,</w:t>
      </w:r>
    </w:p>
    <w:p w14:paraId="6B74B63A" w14:textId="33B26E06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• vyhlasuje, že chce za úhradu poskytnúť 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</w:rPr>
        <w:t>prijímateľovi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 predmet zákazky pri dodržaní podmienok stanovených 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</w:rPr>
        <w:t>prijímateľom vo výzve a jej prílohách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, </w:t>
      </w:r>
    </w:p>
    <w:p w14:paraId="777FB233" w14:textId="5F33ADA0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 w:cs="Tahoma"/>
          <w:sz w:val="22"/>
          <w:szCs w:val="22"/>
        </w:rPr>
        <w:t>• vyhlasuje, že všetky predložené doklady a údaje v ponuke sú pravdivé a úplné,</w:t>
      </w:r>
    </w:p>
    <w:p w14:paraId="78E4345A" w14:textId="1D7606C9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 w:cs="Tahoma"/>
          <w:sz w:val="22"/>
          <w:szCs w:val="22"/>
        </w:rPr>
        <w:t>• vyhlasuje, že všetky doklady, dokumenty a vyhlásenia predložené v ponuke, ktoré neboli pôvodne vyhotovené v elektronickej podobe sú zhodné s originálnym vyhotovením, ktoré má ako uchádzač k dispozícii v listinnej podobe</w:t>
      </w:r>
      <w:r w:rsidR="002777E9" w:rsidRPr="004B4A2B">
        <w:rPr>
          <w:rStyle w:val="iadne"/>
          <w:rFonts w:asciiTheme="minorHAnsi" w:hAnsiTheme="minorHAnsi" w:cs="Tahoma"/>
          <w:sz w:val="22"/>
          <w:szCs w:val="22"/>
        </w:rPr>
        <w:t>,</w:t>
      </w:r>
    </w:p>
    <w:p w14:paraId="65B95B33" w14:textId="77777777" w:rsidR="007838B7" w:rsidRPr="004B4A2B" w:rsidRDefault="007838B7" w:rsidP="007838B7">
      <w:pPr>
        <w:pStyle w:val="Odsekzoznamu"/>
        <w:numPr>
          <w:ilvl w:val="0"/>
          <w:numId w:val="2"/>
        </w:numPr>
        <w:tabs>
          <w:tab w:val="left" w:pos="142"/>
        </w:tabs>
        <w:ind w:left="0" w:firstLine="0"/>
        <w:jc w:val="both"/>
        <w:rPr>
          <w:rFonts w:asciiTheme="minorHAnsi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vyhlasuje, že predkladá iba jednu ponuku a nie je v tom istom postupe zadávania zákazky členom skupiny dodávateľov, ktorá predkladá ponuku,</w:t>
      </w:r>
    </w:p>
    <w:p w14:paraId="12ECB322" w14:textId="71A58C70" w:rsidR="007838B7" w:rsidRPr="004B4A2B" w:rsidRDefault="007838B7" w:rsidP="007838B7">
      <w:pPr>
        <w:pStyle w:val="Odsekzoznamu"/>
        <w:numPr>
          <w:ilvl w:val="0"/>
          <w:numId w:val="2"/>
        </w:numPr>
        <w:tabs>
          <w:tab w:val="left" w:pos="142"/>
        </w:tabs>
        <w:ind w:left="0" w:firstLine="0"/>
        <w:jc w:val="both"/>
        <w:rPr>
          <w:rFonts w:asciiTheme="minorHAnsi" w:hAnsiTheme="minorHAnsi" w:cs="Tahoma"/>
          <w:sz w:val="22"/>
          <w:szCs w:val="22"/>
          <w:lang w:val="sk-SK"/>
        </w:rPr>
      </w:pP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vyhlasuje, že dáva písomný súhlas k tomu, že doklady a údaje v nich obsiahnut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é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, ktor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 xml:space="preserve">é 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poskytuje v súvislosti s týmto </w:t>
      </w:r>
      <w:r w:rsidR="00F100F0"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zadávaním zákazky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, môže </w:t>
      </w:r>
      <w:r w:rsidR="00424940"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prijímateľ 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spracovávať podľa zákona č. 18/2018 Z. z. o ochrane osobných údajov a o zmene a doplnení niektorých zákonov). Týmto tiež súhlasí so spracovaním poskytnutých osobných údajov v súlade s Nariadením EP a R č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. 2016/679 zo d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ň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a 27. apr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íla 2016 o ochrane fyzických osôb pri spracú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van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í osobných údajov a o voľnom pohybe takýchto údajov. Súhlas k spracúvaniu osobných údajov fyzických osôb, poskytnutých v rozsahu meno a priezvisko, bydlisko, dátum narodenia, rodné číslo, číslo OP, e-mailová adresa, telef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ó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nny kontakt, je </w:t>
      </w:r>
      <w:r w:rsidR="00424940"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prijímateľ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 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opr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ávnený spracúvať 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 xml:space="preserve">za 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účelom naplnenia predmetu </w:t>
      </w:r>
      <w:r w:rsidR="00F100F0"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zákazky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 po dobu trvania vyhlásenej súťaže a na dobu potrebnú 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k v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ýkonu práv a povinností vyplývajúcich zo všeobecne záväzných právnych predpisov. Dotknutá osoba môže svoj súhlas písomne kedykoľvek odvolať. Na osobné údaje, ktor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é sa u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ž stali verejne známymi, sa právo výmazu nevzťahuje,</w:t>
      </w:r>
    </w:p>
    <w:p w14:paraId="1DA0DFA4" w14:textId="75CAE43A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• </w:t>
      </w:r>
      <w:bookmarkStart w:id="1" w:name="_Hlk7293644"/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vyhlasuje, že dáva písomný súhlas k tomu, aby jeho ponuka bola uverejnená v profile </w:t>
      </w:r>
      <w:bookmarkEnd w:id="1"/>
      <w:r w:rsidR="00F100F0" w:rsidRPr="004B4A2B">
        <w:rPr>
          <w:rStyle w:val="iadne"/>
          <w:rFonts w:asciiTheme="minorHAnsi" w:hAnsiTheme="minorHAnsi" w:cs="Tahoma"/>
          <w:sz w:val="22"/>
          <w:szCs w:val="22"/>
        </w:rPr>
        <w:t>prijímateľa, ak sa to vyžaduje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>,</w:t>
      </w:r>
    </w:p>
    <w:p w14:paraId="2AA1C21B" w14:textId="4D42D19A" w:rsidR="00F100F0" w:rsidRPr="004B4A2B" w:rsidRDefault="007838B7" w:rsidP="00F100F0">
      <w:pPr>
        <w:pStyle w:val="Odsekzoznamu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 xml:space="preserve">vyhlasuje, že uchádzač nie je čo i len v potenciálnom konflikte záujmov vo vzťahu k 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prijímateľovi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, jeho zamestnancom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,</w:t>
      </w:r>
      <w:r w:rsidR="00424940"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 xml:space="preserve"> osobe zabezpečujúcej priebeh zad</w:t>
      </w:r>
      <w:r w:rsidR="004B4A2B">
        <w:rPr>
          <w:rStyle w:val="iadne"/>
          <w:rFonts w:asciiTheme="minorHAnsi" w:hAnsiTheme="minorHAnsi" w:cs="Tahoma"/>
          <w:sz w:val="22"/>
          <w:szCs w:val="22"/>
          <w:lang w:val="sk-SK"/>
        </w:rPr>
        <w:t>áva</w:t>
      </w:r>
      <w:r w:rsidR="00424940"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nia zákazky,</w:t>
      </w:r>
    </w:p>
    <w:p w14:paraId="3FB06A93" w14:textId="4800A996" w:rsidR="007838B7" w:rsidRPr="004B4A2B" w:rsidRDefault="00F100F0" w:rsidP="00F100F0">
      <w:pPr>
        <w:pStyle w:val="Odsekzoznamu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Fonts w:asciiTheme="minorHAnsi" w:eastAsiaTheme="minorHAnsi" w:hAnsiTheme="minorHAnsi" w:cs="Tahoma"/>
          <w:sz w:val="22"/>
          <w:szCs w:val="22"/>
          <w:lang w:val="sk-SK" w:eastAsia="en-US"/>
        </w:rPr>
        <w:t>nemá uložený zákaz účasti vo verejnom obstarávaní potvrdený konečným rozhodnutím v Slovenskej republike alebo v štáte sídla, miesta podnikania alebo obvyklého pobytu</w:t>
      </w:r>
      <w:r w:rsidR="007838B7"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.</w:t>
      </w:r>
    </w:p>
    <w:p w14:paraId="6DF554A1" w14:textId="77777777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</w:p>
    <w:p w14:paraId="77BC8C69" w14:textId="221A0728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/>
          <w:sz w:val="22"/>
          <w:szCs w:val="22"/>
        </w:rPr>
        <w:t>V ...................... dňa ..........................</w:t>
      </w:r>
    </w:p>
    <w:p w14:paraId="176395F4" w14:textId="77777777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</w:p>
    <w:p w14:paraId="627C6437" w14:textId="77777777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/>
          <w:sz w:val="22"/>
          <w:szCs w:val="22"/>
        </w:rPr>
        <w:t>Za uchádzača</w:t>
      </w:r>
    </w:p>
    <w:p w14:paraId="591D831F" w14:textId="4460549E" w:rsidR="007838B7" w:rsidRPr="004B4A2B" w:rsidRDefault="007838B7" w:rsidP="007838B7">
      <w:pPr>
        <w:ind w:left="2832" w:firstLine="708"/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/>
          <w:sz w:val="22"/>
          <w:szCs w:val="22"/>
        </w:rPr>
        <w:t xml:space="preserve">      </w:t>
      </w:r>
    </w:p>
    <w:p w14:paraId="5C3C20BD" w14:textId="77777777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</w:p>
    <w:p w14:paraId="09C0E2C2" w14:textId="5097380A" w:rsidR="007838B7" w:rsidRPr="004B4A2B" w:rsidRDefault="007838B7" w:rsidP="007838B7">
      <w:pPr>
        <w:ind w:left="4254" w:firstLine="709"/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/>
          <w:sz w:val="22"/>
          <w:szCs w:val="22"/>
        </w:rPr>
        <w:t xml:space="preserve">    ........................................................................</w:t>
      </w:r>
    </w:p>
    <w:p w14:paraId="5C9860BD" w14:textId="2FFE64EC" w:rsidR="004B4A2B" w:rsidRDefault="004B4A2B" w:rsidP="004B4A2B">
      <w:pPr>
        <w:pStyle w:val="TeloA"/>
        <w:ind w:left="3546" w:firstLine="708"/>
        <w:rPr>
          <w:rStyle w:val="iadne"/>
          <w:rFonts w:asciiTheme="minorHAnsi" w:hAnsiTheme="minorHAnsi"/>
          <w:lang w:val="sk-SK"/>
        </w:rPr>
      </w:pPr>
      <w:r>
        <w:rPr>
          <w:rStyle w:val="iadne"/>
          <w:rFonts w:asciiTheme="minorHAnsi" w:hAnsiTheme="minorHAnsi"/>
          <w:lang w:val="sk-SK"/>
        </w:rPr>
        <w:t xml:space="preserve">     </w:t>
      </w:r>
      <w:r w:rsidRPr="004B4A2B">
        <w:rPr>
          <w:rStyle w:val="iadne"/>
          <w:rFonts w:asciiTheme="minorHAnsi" w:hAnsiTheme="minorHAnsi"/>
          <w:lang w:val="sk-SK"/>
        </w:rPr>
        <w:t xml:space="preserve"> meno, priezvisko a podpis osoby/osôb</w:t>
      </w:r>
    </w:p>
    <w:p w14:paraId="67880E7D" w14:textId="4D72753F" w:rsidR="004B4A2B" w:rsidRPr="004B4A2B" w:rsidRDefault="004B4A2B" w:rsidP="004B4A2B">
      <w:pPr>
        <w:pStyle w:val="TeloA"/>
        <w:ind w:left="3546" w:firstLine="708"/>
        <w:rPr>
          <w:rStyle w:val="iadne"/>
          <w:rFonts w:asciiTheme="minorHAnsi" w:eastAsia="Tahoma" w:hAnsiTheme="minorHAnsi" w:cs="Tahoma"/>
          <w:lang w:val="sk-SK"/>
        </w:rPr>
      </w:pPr>
      <w:r>
        <w:rPr>
          <w:rStyle w:val="iadne"/>
          <w:rFonts w:asciiTheme="minorHAnsi" w:hAnsiTheme="minorHAnsi"/>
          <w:lang w:val="sk-SK"/>
        </w:rPr>
        <w:t xml:space="preserve">      </w:t>
      </w:r>
      <w:r w:rsidRPr="004B4A2B">
        <w:rPr>
          <w:rStyle w:val="iadne"/>
          <w:rFonts w:asciiTheme="minorHAnsi" w:hAnsiTheme="minorHAnsi"/>
          <w:lang w:val="sk-SK"/>
        </w:rPr>
        <w:t xml:space="preserve">oprávnených konať v mene uchádzača </w:t>
      </w:r>
    </w:p>
    <w:p w14:paraId="69A0BD61" w14:textId="77777777" w:rsidR="004B4A2B" w:rsidRPr="004B4A2B" w:rsidRDefault="004B4A2B" w:rsidP="004B4A2B">
      <w:pPr>
        <w:rPr>
          <w:rFonts w:asciiTheme="minorHAnsi" w:hAnsiTheme="minorHAnsi"/>
        </w:rPr>
      </w:pPr>
    </w:p>
    <w:p w14:paraId="3BB12050" w14:textId="760979F2" w:rsidR="004B4A2B" w:rsidRPr="00C72EA3" w:rsidRDefault="004B4A2B" w:rsidP="00C72EA3">
      <w:pPr>
        <w:pStyle w:val="TeloA"/>
        <w:ind w:left="3546" w:firstLine="708"/>
        <w:rPr>
          <w:rFonts w:asciiTheme="minorHAnsi" w:hAnsiTheme="minorHAnsi"/>
          <w:lang w:val="sk-SK"/>
        </w:rPr>
      </w:pPr>
    </w:p>
    <w:sectPr w:rsidR="004B4A2B" w:rsidRPr="00C72EA3" w:rsidSect="007838B7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496AA" w14:textId="77777777" w:rsidR="00B831F5" w:rsidRDefault="00B831F5" w:rsidP="007838B7">
      <w:r>
        <w:separator/>
      </w:r>
    </w:p>
  </w:endnote>
  <w:endnote w:type="continuationSeparator" w:id="0">
    <w:p w14:paraId="55377EAC" w14:textId="77777777" w:rsidR="00B831F5" w:rsidRDefault="00B831F5" w:rsidP="0078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Roman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CACE44" w14:textId="77777777" w:rsidR="00B831F5" w:rsidRDefault="00B831F5" w:rsidP="007838B7">
      <w:r>
        <w:separator/>
      </w:r>
    </w:p>
  </w:footnote>
  <w:footnote w:type="continuationSeparator" w:id="0">
    <w:p w14:paraId="4DAA848F" w14:textId="77777777" w:rsidR="00B831F5" w:rsidRDefault="00B831F5" w:rsidP="00783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C99A8" w14:textId="1386CAC6" w:rsidR="00465BC1" w:rsidRDefault="00465BC1" w:rsidP="00465BC1">
    <w:pPr>
      <w:pStyle w:val="Hlavika"/>
      <w:jc w:val="right"/>
    </w:pPr>
    <w:r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>Príloha č</w:t>
    </w:r>
    <w:r w:rsidR="0089068E">
      <w:rPr>
        <w:rFonts w:ascii="Calibri" w:eastAsiaTheme="minorHAnsi" w:hAnsi="Calibri" w:cs="Calibri"/>
        <w:b/>
        <w:color w:val="000000"/>
        <w:sz w:val="22"/>
        <w:szCs w:val="22"/>
        <w:lang w:eastAsia="en-US"/>
      </w:rPr>
      <w:t xml:space="preserve">. </w:t>
    </w:r>
    <w:r w:rsidR="0089068E">
      <w:rPr>
        <w:rFonts w:ascii="Calibri" w:eastAsiaTheme="minorHAnsi" w:hAnsi="Calibri" w:cs="Calibri"/>
        <w:b/>
        <w:color w:val="000000"/>
        <w:sz w:val="22"/>
        <w:szCs w:val="22"/>
        <w:lang w:eastAsia="en-US"/>
      </w:rPr>
      <w:t>2B</w:t>
    </w:r>
    <w:r w:rsidRPr="00F31FF0">
      <w:rPr>
        <w:rFonts w:ascii="Calibri" w:eastAsiaTheme="minorHAnsi" w:hAnsi="Calibri" w:cs="Calibri"/>
        <w:b/>
        <w:color w:val="000000"/>
        <w:sz w:val="22"/>
        <w:szCs w:val="22"/>
        <w:lang w:eastAsia="en-US"/>
      </w:rPr>
      <w:t xml:space="preserve"> Výzvy na predkladanie ponúk – </w:t>
    </w:r>
    <w:r w:rsidRPr="00F31FF0">
      <w:rPr>
        <w:rFonts w:ascii="Calibri" w:eastAsiaTheme="minorHAnsi" w:hAnsi="Calibri" w:cs="Calibri"/>
        <w:b/>
        <w:i/>
        <w:color w:val="000000"/>
        <w:sz w:val="22"/>
        <w:szCs w:val="22"/>
        <w:u w:val="single"/>
        <w:lang w:eastAsia="en-US"/>
      </w:rPr>
      <w:t>Čestné vyhlásenie uchádzača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B23BD"/>
    <w:multiLevelType w:val="hybridMultilevel"/>
    <w:tmpl w:val="A2BA64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523F34"/>
    <w:multiLevelType w:val="hybridMultilevel"/>
    <w:tmpl w:val="FB5C90C0"/>
    <w:styleLink w:val="Importovantl80"/>
    <w:lvl w:ilvl="0" w:tplc="A16AF570">
      <w:start w:val="1"/>
      <w:numFmt w:val="bullet"/>
      <w:lvlText w:val="·"/>
      <w:lvlJc w:val="left"/>
      <w:pPr>
        <w:ind w:left="142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7D83FE6">
      <w:start w:val="1"/>
      <w:numFmt w:val="bullet"/>
      <w:lvlText w:val="o"/>
      <w:lvlJc w:val="left"/>
      <w:pPr>
        <w:ind w:left="720" w:hanging="6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E243910">
      <w:start w:val="1"/>
      <w:numFmt w:val="bullet"/>
      <w:lvlText w:val="▪"/>
      <w:lvlJc w:val="left"/>
      <w:pPr>
        <w:ind w:left="1440" w:hanging="68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3AE70B6">
      <w:start w:val="1"/>
      <w:numFmt w:val="bullet"/>
      <w:lvlText w:val="·"/>
      <w:lvlJc w:val="left"/>
      <w:pPr>
        <w:ind w:left="2160" w:hanging="6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0942BDC">
      <w:start w:val="1"/>
      <w:numFmt w:val="bullet"/>
      <w:lvlText w:val="o"/>
      <w:lvlJc w:val="left"/>
      <w:pPr>
        <w:ind w:left="2880" w:hanging="66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5743452">
      <w:start w:val="1"/>
      <w:numFmt w:val="bullet"/>
      <w:lvlText w:val="▪"/>
      <w:lvlJc w:val="left"/>
      <w:pPr>
        <w:ind w:left="3600" w:hanging="65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55CE6AC">
      <w:start w:val="1"/>
      <w:numFmt w:val="bullet"/>
      <w:lvlText w:val="·"/>
      <w:lvlJc w:val="left"/>
      <w:pPr>
        <w:ind w:left="4320" w:hanging="64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99CF8FE">
      <w:start w:val="1"/>
      <w:numFmt w:val="bullet"/>
      <w:lvlText w:val="o"/>
      <w:lvlJc w:val="left"/>
      <w:pPr>
        <w:ind w:left="5040" w:hanging="6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12CF8FE">
      <w:start w:val="1"/>
      <w:numFmt w:val="bullet"/>
      <w:lvlText w:val="▪"/>
      <w:lvlJc w:val="left"/>
      <w:pPr>
        <w:ind w:left="5760" w:hanging="6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6967690A"/>
    <w:multiLevelType w:val="hybridMultilevel"/>
    <w:tmpl w:val="FB5C90C0"/>
    <w:numStyleLink w:val="Importovantl80"/>
  </w:abstractNum>
  <w:num w:numId="1">
    <w:abstractNumId w:val="1"/>
  </w:num>
  <w:num w:numId="2">
    <w:abstractNumId w:val="2"/>
    <w:lvlOverride w:ilvl="0">
      <w:lvl w:ilvl="0" w:tplc="947A9484">
        <w:start w:val="1"/>
        <w:numFmt w:val="bullet"/>
        <w:lvlText w:val="·"/>
        <w:lvlJc w:val="left"/>
        <w:pPr>
          <w:ind w:left="142" w:hanging="14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8B7"/>
    <w:rsid w:val="000E2317"/>
    <w:rsid w:val="002777E9"/>
    <w:rsid w:val="00424940"/>
    <w:rsid w:val="00465BC1"/>
    <w:rsid w:val="004B4A2B"/>
    <w:rsid w:val="004C670F"/>
    <w:rsid w:val="0063126B"/>
    <w:rsid w:val="007838B7"/>
    <w:rsid w:val="008736D5"/>
    <w:rsid w:val="0089068E"/>
    <w:rsid w:val="00B831F5"/>
    <w:rsid w:val="00C72EA3"/>
    <w:rsid w:val="00C73DA5"/>
    <w:rsid w:val="00F100F0"/>
    <w:rsid w:val="00F2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0C65D"/>
  <w15:chartTrackingRefBased/>
  <w15:docId w15:val="{1D08E790-67DE-48B8-A023-B48915340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83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rsid w:val="007838B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adne">
    <w:name w:val="Žiadne"/>
    <w:rsid w:val="007838B7"/>
  </w:style>
  <w:style w:type="paragraph" w:customStyle="1" w:styleId="TeloAA">
    <w:name w:val="Telo A A"/>
    <w:rsid w:val="007838B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e-DE" w:eastAsia="sk-SK"/>
    </w:rPr>
  </w:style>
  <w:style w:type="paragraph" w:styleId="Odsekzoznamu">
    <w:name w:val="List Paragraph"/>
    <w:aliases w:val="body,Odsek,Odsek zoznamu2,Farebný zoznam – zvýraznenie 11"/>
    <w:link w:val="OdsekzoznamuChar"/>
    <w:uiPriority w:val="34"/>
    <w:qFormat/>
    <w:rsid w:val="007838B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Roman" w:eastAsia="Arial Unicode MS" w:hAnsi="Times Roman" w:cs="Arial Unicode MS"/>
      <w:color w:val="000000"/>
      <w:sz w:val="20"/>
      <w:szCs w:val="20"/>
      <w:u w:color="000000"/>
      <w:bdr w:val="nil"/>
      <w:lang w:val="de-DE" w:eastAsia="sk-SK"/>
    </w:rPr>
  </w:style>
  <w:style w:type="character" w:customStyle="1" w:styleId="apple-converted-space">
    <w:name w:val="apple-converted-space"/>
    <w:rsid w:val="007838B7"/>
    <w:rPr>
      <w:lang w:val="de-DE"/>
    </w:rPr>
  </w:style>
  <w:style w:type="numbering" w:customStyle="1" w:styleId="Importovantl80">
    <w:name w:val="Importovaný štýl 8.0"/>
    <w:rsid w:val="007838B7"/>
    <w:pPr>
      <w:numPr>
        <w:numId w:val="1"/>
      </w:numPr>
    </w:pPr>
  </w:style>
  <w:style w:type="character" w:customStyle="1" w:styleId="OdsekzoznamuChar">
    <w:name w:val="Odsek zoznamu Char"/>
    <w:aliases w:val="body Char,Odsek Char,Odsek zoznamu2 Char,Farebný zoznam – zvýraznenie 11 Char"/>
    <w:link w:val="Odsekzoznamu"/>
    <w:uiPriority w:val="34"/>
    <w:locked/>
    <w:rsid w:val="007838B7"/>
    <w:rPr>
      <w:rFonts w:ascii="Times Roman" w:eastAsia="Arial Unicode MS" w:hAnsi="Times Roman" w:cs="Arial Unicode MS"/>
      <w:color w:val="000000"/>
      <w:sz w:val="20"/>
      <w:szCs w:val="20"/>
      <w:u w:color="000000"/>
      <w:bdr w:val="nil"/>
      <w:lang w:val="de-DE" w:eastAsia="sk-SK"/>
    </w:rPr>
  </w:style>
  <w:style w:type="paragraph" w:styleId="Hlavika">
    <w:name w:val="header"/>
    <w:basedOn w:val="Normlny"/>
    <w:link w:val="HlavikaChar"/>
    <w:uiPriority w:val="99"/>
    <w:unhideWhenUsed/>
    <w:rsid w:val="007838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838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838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838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eloA">
    <w:name w:val="Telo A"/>
    <w:rsid w:val="000E231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Miloš Sobek</dc:creator>
  <cp:keywords/>
  <dc:description/>
  <cp:lastModifiedBy>Katarína Százová</cp:lastModifiedBy>
  <cp:revision>10</cp:revision>
  <dcterms:created xsi:type="dcterms:W3CDTF">2020-10-28T20:03:00Z</dcterms:created>
  <dcterms:modified xsi:type="dcterms:W3CDTF">2021-03-18T16:11:00Z</dcterms:modified>
</cp:coreProperties>
</file>